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Mesa de debate  “A 20 años de la Convención de 2005 de UNESCO sobre la Protección y la Promoción de la Diversidad de las Expresiones Culturales. Experiencias, aprendizajes y desafíos a futuro”</w:t>
      </w:r>
    </w:p>
    <w:p w:rsidR="00000000" w:rsidDel="00000000" w:rsidP="00000000" w:rsidRDefault="00000000" w:rsidRPr="00000000" w14:paraId="00000008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Coordinación: Belén Igarzábal - FLACSO Argentina</w:t>
      </w:r>
    </w:p>
    <w:p w:rsidR="00000000" w:rsidDel="00000000" w:rsidP="00000000" w:rsidRDefault="00000000" w:rsidRPr="00000000" w14:paraId="0000000A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Viernes 7/11-  14:00 a 15:30</w:t>
      </w:r>
    </w:p>
    <w:p w:rsidR="00000000" w:rsidDel="00000000" w:rsidP="00000000" w:rsidRDefault="00000000" w:rsidRPr="00000000" w14:paraId="0000000D">
      <w:pPr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Aula Magna - Sede UMET.  Sarmiento 2037, CABA</w:t>
      </w:r>
    </w:p>
    <w:p w:rsidR="00000000" w:rsidDel="00000000" w:rsidP="00000000" w:rsidRDefault="00000000" w:rsidRPr="00000000" w14:paraId="0000000E">
      <w:pPr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Actividad disponible para participantes del Congreso Flacso 2025 en cualquiera de sus modalidades </w:t>
      </w:r>
    </w:p>
    <w:p w:rsidR="00000000" w:rsidDel="00000000" w:rsidP="00000000" w:rsidRDefault="00000000" w:rsidRPr="00000000" w14:paraId="0000000F">
      <w:pPr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Ingreso por orden de llegada de personas hasta completar la capacidad de la Sala.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mesa de debate se propone analizar, a veinte años de su adopción, la implementación y los impactos de la Convención ​2005 de la UNESCO sobre la Protección y la Promoción de la Diversidad de las Expresiones Culturales. Se explorarán experiencias acumuladas por los Estados Parte​, las organizaciones de la sociedad civil y los actores culturales en la aplicación de sus principios y objetivos​. Se busca generar un espacio de reflexión sobre el actual panorama global, incluyendo la digitalización, la inteligencia artificial y l​os desafíos que continúa enfrentando nuestra región. Asimismo, se identificarán oportunidades y se delinearán estrategias para fortalecer su rol como instrumento clave en la gobernanza cultural internacional. La discusión abordará casos de estudio, buenas prácticas y las brechas existentes en su implementación, con el fin de fomentar un diálogo constructivo sobre su relevancia y adaptabilidad en un mundo en constante transformación.</w:t>
      </w:r>
    </w:p>
    <w:p w:rsidR="00000000" w:rsidDel="00000000" w:rsidP="00000000" w:rsidRDefault="00000000" w:rsidRPr="00000000" w14:paraId="00000012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Expositores/as </w:t>
      </w:r>
    </w:p>
    <w:p w:rsidR="00000000" w:rsidDel="00000000" w:rsidP="00000000" w:rsidRDefault="00000000" w:rsidRPr="00000000" w14:paraId="00000013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Alcira Sandoval Ruiz. </w:t>
      </w:r>
      <w:r w:rsidDel="00000000" w:rsidR="00000000" w:rsidRPr="00000000">
        <w:rPr>
          <w:sz w:val="24"/>
          <w:szCs w:val="24"/>
          <w:rtl w:val="0"/>
        </w:rPr>
        <w:t xml:space="preserve">Responsable Regional de Cultura – Oficina de la UNESCO en Montevideo. Representación para Argentina, Bolivia, Paraguay y Uruguay.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Nicolas Maodery. </w:t>
      </w:r>
      <w:r w:rsidDel="00000000" w:rsidR="00000000" w:rsidRPr="00000000">
        <w:rPr>
          <w:sz w:val="24"/>
          <w:szCs w:val="24"/>
          <w:rtl w:val="0"/>
        </w:rPr>
        <w:t xml:space="preserve">Nicolás Madoery trabaja en la intersección de la cultura, las nuevas tecnologías y la cultura de internet desde hace 20 años. Es fundador y director de FUTURX.</w:t>
      </w:r>
    </w:p>
    <w:p w:rsidR="00000000" w:rsidDel="00000000" w:rsidP="00000000" w:rsidRDefault="00000000" w:rsidRPr="00000000" w14:paraId="0000001B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Hector Schargorodsky. </w:t>
      </w:r>
      <w:r w:rsidDel="00000000" w:rsidR="00000000" w:rsidRPr="00000000">
        <w:rPr>
          <w:sz w:val="24"/>
          <w:szCs w:val="24"/>
          <w:rtl w:val="0"/>
        </w:rPr>
        <w:t xml:space="preserve">Miembro del grupo de expertos de la UNESCO sobre la Convención de 2005 para la protección y la promoción de la diversidad de expresiones culturales.</w:t>
      </w:r>
    </w:p>
    <w:p w:rsidR="00000000" w:rsidDel="00000000" w:rsidP="00000000" w:rsidRDefault="00000000" w:rsidRPr="00000000" w14:paraId="0000001D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Marcela Garavano. </w:t>
      </w:r>
      <w:r w:rsidDel="00000000" w:rsidR="00000000" w:rsidRPr="00000000">
        <w:rPr>
          <w:sz w:val="24"/>
          <w:szCs w:val="24"/>
          <w:rtl w:val="0"/>
        </w:rPr>
        <w:t xml:space="preserve">Jefa de Gabinete de Asesores del Consejo Federal de Inversiones.</w:t>
      </w:r>
    </w:p>
    <w:p w:rsidR="00000000" w:rsidDel="00000000" w:rsidP="00000000" w:rsidRDefault="00000000" w:rsidRPr="00000000" w14:paraId="0000001F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Belén Igarzábal.</w:t>
      </w:r>
      <w:r w:rsidDel="00000000" w:rsidR="00000000" w:rsidRPr="00000000">
        <w:rPr>
          <w:sz w:val="24"/>
          <w:szCs w:val="24"/>
          <w:rtl w:val="0"/>
        </w:rPr>
        <w:t xml:space="preserve"> – FLACSO Argentina. </w:t>
      </w:r>
    </w:p>
    <w:p w:rsidR="00000000" w:rsidDel="00000000" w:rsidP="00000000" w:rsidRDefault="00000000" w:rsidRPr="00000000" w14:paraId="00000021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Forma parte del Grupo de Expertos de la Convención 2005 y de la primera cohorte del Grupo de Expertos de UNESCO para la implementación de los Indicadores de Culturales 2030.</w:t>
      </w:r>
    </w:p>
    <w:p w:rsidR="00000000" w:rsidDel="00000000" w:rsidP="00000000" w:rsidRDefault="00000000" w:rsidRPr="00000000" w14:paraId="0000002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91287"/>
  </w:style>
  <w:style w:type="paragraph" w:styleId="Piedepgina">
    <w:name w:val="footer"/>
    <w:basedOn w:val="Normal"/>
    <w:link w:val="Piedepgina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9128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9Xieb6wanQwZ4BJlm0bRMla8RQ==">CgMxLjA4AHIhMTBXZHZYSmkyMG5SMHphMHpmaVI2VHBQeEtxMlpmUUpS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2024-11-21T18:53:00Z</dcterms:created>
  <dc:creator>Met 2022-2</dc:creator>
</cp:coreProperties>
</file>