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76" w:lineRule="auto"/>
        <w:rPr/>
      </w:pPr>
      <w:r w:rsidDel="00000000" w:rsidR="00000000" w:rsidRPr="00000000">
        <w:rPr>
          <w:rtl w:val="0"/>
        </w:rPr>
      </w:r>
    </w:p>
    <w:p w:rsidR="00000000" w:rsidDel="00000000" w:rsidP="00000000" w:rsidRDefault="00000000" w:rsidRPr="00000000" w14:paraId="00000003">
      <w:pPr>
        <w:spacing w:after="0" w:line="276" w:lineRule="auto"/>
        <w:rPr/>
      </w:pPr>
      <w:r w:rsidDel="00000000" w:rsidR="00000000" w:rsidRPr="00000000">
        <w:rPr>
          <w:rtl w:val="0"/>
        </w:rPr>
      </w:r>
    </w:p>
    <w:p w:rsidR="00000000" w:rsidDel="00000000" w:rsidP="00000000" w:rsidRDefault="00000000" w:rsidRPr="00000000" w14:paraId="00000004">
      <w:pPr>
        <w:spacing w:after="0" w:line="276" w:lineRule="auto"/>
        <w:rPr/>
      </w:pPr>
      <w:r w:rsidDel="00000000" w:rsidR="00000000" w:rsidRPr="00000000">
        <w:rPr>
          <w:rtl w:val="0"/>
        </w:rPr>
      </w:r>
    </w:p>
    <w:p w:rsidR="00000000" w:rsidDel="00000000" w:rsidP="00000000" w:rsidRDefault="00000000" w:rsidRPr="00000000" w14:paraId="00000005">
      <w:pPr>
        <w:spacing w:after="0" w:line="276" w:lineRule="auto"/>
        <w:rPr/>
      </w:pPr>
      <w:r w:rsidDel="00000000" w:rsidR="00000000" w:rsidRPr="00000000">
        <w:rPr>
          <w:rtl w:val="0"/>
        </w:rPr>
      </w:r>
    </w:p>
    <w:p w:rsidR="00000000" w:rsidDel="00000000" w:rsidP="00000000" w:rsidRDefault="00000000" w:rsidRPr="00000000" w14:paraId="00000006">
      <w:pPr>
        <w:spacing w:after="0" w:line="276" w:lineRule="auto"/>
        <w:rPr/>
      </w:pPr>
      <w:r w:rsidDel="00000000" w:rsidR="00000000" w:rsidRPr="00000000">
        <w:rPr>
          <w:rtl w:val="0"/>
        </w:rPr>
      </w:r>
    </w:p>
    <w:p w:rsidR="00000000" w:rsidDel="00000000" w:rsidP="00000000" w:rsidRDefault="00000000" w:rsidRPr="00000000" w14:paraId="00000007">
      <w:pPr>
        <w:spacing w:after="0" w:line="276" w:lineRule="auto"/>
        <w:rPr>
          <w:sz w:val="24"/>
          <w:szCs w:val="24"/>
        </w:rPr>
      </w:pPr>
      <w:r w:rsidDel="00000000" w:rsidR="00000000" w:rsidRPr="00000000">
        <w:rPr>
          <w:b w:val="1"/>
          <w:color w:val="0000ff"/>
          <w:sz w:val="24"/>
          <w:szCs w:val="24"/>
          <w:rtl w:val="0"/>
        </w:rPr>
        <w:t xml:space="preserve">Presentación de libro. </w:t>
      </w:r>
      <w:r w:rsidDel="00000000" w:rsidR="00000000" w:rsidRPr="00000000">
        <w:rPr>
          <w:b w:val="1"/>
          <w:i w:val="1"/>
          <w:color w:val="0000ff"/>
          <w:sz w:val="24"/>
          <w:szCs w:val="24"/>
          <w:rtl w:val="0"/>
        </w:rPr>
        <w:t xml:space="preserve">La utopía reaccionaria. Radiografía del relato </w:t>
      </w:r>
      <w:r w:rsidDel="00000000" w:rsidR="00000000" w:rsidRPr="00000000">
        <w:rPr>
          <w:b w:val="1"/>
          <w:i w:val="1"/>
          <w:color w:val="0000ff"/>
          <w:sz w:val="24"/>
          <w:szCs w:val="24"/>
          <w:rtl w:val="0"/>
        </w:rPr>
        <w:t xml:space="preserve">correista</w:t>
      </w:r>
      <w:r w:rsidDel="00000000" w:rsidR="00000000" w:rsidRPr="00000000">
        <w:rPr>
          <w:b w:val="1"/>
          <w:color w:val="0000ff"/>
          <w:sz w:val="24"/>
          <w:szCs w:val="24"/>
          <w:rtl w:val="0"/>
        </w:rPr>
        <w:t xml:space="preserve"> de Simón Pachano</w:t>
      </w:r>
      <w:r w:rsidDel="00000000" w:rsidR="00000000" w:rsidRPr="00000000">
        <w:rPr>
          <w:rtl w:val="0"/>
        </w:rPr>
      </w:r>
    </w:p>
    <w:p w:rsidR="00000000" w:rsidDel="00000000" w:rsidP="00000000" w:rsidRDefault="00000000" w:rsidRPr="00000000" w14:paraId="00000008">
      <w:pPr>
        <w:spacing w:after="0" w:line="276" w:lineRule="auto"/>
        <w:jc w:val="both"/>
        <w:rPr>
          <w:i w:val="1"/>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sz w:val="24"/>
          <w:szCs w:val="24"/>
        </w:rPr>
      </w:pPr>
      <w:r w:rsidDel="00000000" w:rsidR="00000000" w:rsidRPr="00000000">
        <w:rPr>
          <w:i w:val="1"/>
          <w:sz w:val="24"/>
          <w:szCs w:val="24"/>
          <w:rtl w:val="0"/>
        </w:rPr>
        <w:t xml:space="preserve">La utopía reaccionaria. Radiografía del relato </w:t>
      </w:r>
      <w:r w:rsidDel="00000000" w:rsidR="00000000" w:rsidRPr="00000000">
        <w:rPr>
          <w:i w:val="1"/>
          <w:sz w:val="24"/>
          <w:szCs w:val="24"/>
          <w:rtl w:val="0"/>
        </w:rPr>
        <w:t xml:space="preserve">correista</w:t>
      </w:r>
      <w:r w:rsidDel="00000000" w:rsidR="00000000" w:rsidRPr="00000000">
        <w:rPr>
          <w:sz w:val="24"/>
          <w:szCs w:val="24"/>
          <w:rtl w:val="0"/>
        </w:rPr>
        <w:t xml:space="preserve">, lúcido y estimulante ensayo del Dr. Simón Pachano, aborda los 3.782 días (o los 124 meses y 9 días, o los 10 años y 1 semana y media) durante los que Rafael Correa fue presidente de la República del Ecuador. El más extenso que un presidente ecuatoriano haya ocupado en toda la historia.</w:t>
      </w:r>
    </w:p>
    <w:p w:rsidR="00000000" w:rsidDel="00000000" w:rsidP="00000000" w:rsidRDefault="00000000" w:rsidRPr="00000000" w14:paraId="0000000A">
      <w:pPr>
        <w:spacing w:line="276" w:lineRule="auto"/>
        <w:rPr>
          <w:sz w:val="24"/>
          <w:szCs w:val="24"/>
        </w:rPr>
      </w:pPr>
      <w:r w:rsidDel="00000000" w:rsidR="00000000" w:rsidRPr="00000000">
        <w:rPr>
          <w:rtl w:val="0"/>
        </w:rPr>
      </w:r>
    </w:p>
    <w:p w:rsidR="00000000" w:rsidDel="00000000" w:rsidP="00000000" w:rsidRDefault="00000000" w:rsidRPr="00000000" w14:paraId="0000000B">
      <w:pPr>
        <w:spacing w:line="276" w:lineRule="auto"/>
        <w:rPr>
          <w:b w:val="1"/>
          <w:sz w:val="24"/>
          <w:szCs w:val="24"/>
        </w:rPr>
      </w:pPr>
      <w:r w:rsidDel="00000000" w:rsidR="00000000" w:rsidRPr="00000000">
        <w:rPr>
          <w:b w:val="1"/>
          <w:sz w:val="24"/>
          <w:szCs w:val="24"/>
          <w:rtl w:val="0"/>
        </w:rPr>
        <w:t xml:space="preserve">Participarán de la conversación junto al autor la Dra. Paula Canelo (CONICET-FLACSO / IICSAL - Área de Estudios Políticos y Sociales de FLACSO Argentina) y el Lic. Gabriel Puricelli (LPP-FCS/UBA).</w:t>
      </w:r>
    </w:p>
    <w:p w:rsidR="00000000" w:rsidDel="00000000" w:rsidP="00000000" w:rsidRDefault="00000000" w:rsidRPr="00000000" w14:paraId="0000000C">
      <w:pPr>
        <w:spacing w:line="276" w:lineRule="auto"/>
        <w:rPr>
          <w:sz w:val="24"/>
          <w:szCs w:val="24"/>
        </w:rPr>
      </w:pPr>
      <w:r w:rsidDel="00000000" w:rsidR="00000000" w:rsidRPr="00000000">
        <w:rPr>
          <w:rtl w:val="0"/>
        </w:rPr>
      </w:r>
    </w:p>
    <w:p w:rsidR="00000000" w:rsidDel="00000000" w:rsidP="00000000" w:rsidRDefault="00000000" w:rsidRPr="00000000" w14:paraId="0000000D">
      <w:pPr>
        <w:spacing w:line="276" w:lineRule="auto"/>
        <w:rPr>
          <w:b w:val="1"/>
          <w:color w:val="0000ff"/>
          <w:sz w:val="24"/>
          <w:szCs w:val="24"/>
        </w:rPr>
      </w:pPr>
      <w:r w:rsidDel="00000000" w:rsidR="00000000" w:rsidRPr="00000000">
        <w:rPr>
          <w:b w:val="1"/>
          <w:color w:val="0000ff"/>
          <w:sz w:val="24"/>
          <w:szCs w:val="24"/>
          <w:rtl w:val="0"/>
        </w:rPr>
        <w:t xml:space="preserve">Jueves 6/11 - 16:00 a 17:30</w:t>
      </w:r>
    </w:p>
    <w:p w:rsidR="00000000" w:rsidDel="00000000" w:rsidP="00000000" w:rsidRDefault="00000000" w:rsidRPr="00000000" w14:paraId="0000000E">
      <w:pPr>
        <w:spacing w:line="276" w:lineRule="auto"/>
        <w:rPr>
          <w:b w:val="1"/>
          <w:color w:val="0000ff"/>
          <w:sz w:val="24"/>
          <w:szCs w:val="24"/>
        </w:rPr>
      </w:pPr>
      <w:r w:rsidDel="00000000" w:rsidR="00000000" w:rsidRPr="00000000">
        <w:rPr>
          <w:b w:val="1"/>
          <w:color w:val="0000ff"/>
          <w:sz w:val="24"/>
          <w:szCs w:val="24"/>
          <w:rtl w:val="0"/>
        </w:rPr>
        <w:t xml:space="preserve">Sala de reuniones 1er. Piso.  Sede FLACSO. Tucumán 1966, CABA</w:t>
      </w:r>
    </w:p>
    <w:p w:rsidR="00000000" w:rsidDel="00000000" w:rsidP="00000000" w:rsidRDefault="00000000" w:rsidRPr="00000000" w14:paraId="0000000F">
      <w:pPr>
        <w:spacing w:line="276" w:lineRule="auto"/>
        <w:rPr>
          <w:color w:val="0000ff"/>
          <w:sz w:val="24"/>
          <w:szCs w:val="24"/>
        </w:rPr>
      </w:pPr>
      <w:r w:rsidDel="00000000" w:rsidR="00000000" w:rsidRPr="00000000">
        <w:rPr>
          <w:color w:val="0000ff"/>
          <w:sz w:val="24"/>
          <w:szCs w:val="24"/>
          <w:rtl w:val="0"/>
        </w:rPr>
        <w:t xml:space="preserve">Actividad disponible para participantes del Congreso Flacso 2025 en cualquiera de sus modalidades. </w:t>
      </w:r>
    </w:p>
    <w:p w:rsidR="00000000" w:rsidDel="00000000" w:rsidP="00000000" w:rsidRDefault="00000000" w:rsidRPr="00000000" w14:paraId="00000010">
      <w:pPr>
        <w:spacing w:line="276" w:lineRule="auto"/>
        <w:rPr>
          <w:color w:val="0000ff"/>
          <w:sz w:val="24"/>
          <w:szCs w:val="24"/>
        </w:rPr>
      </w:pPr>
      <w:r w:rsidDel="00000000" w:rsidR="00000000" w:rsidRPr="00000000">
        <w:rPr>
          <w:color w:val="0000ff"/>
          <w:sz w:val="24"/>
          <w:szCs w:val="24"/>
          <w:rtl w:val="0"/>
        </w:rPr>
        <w:t xml:space="preserve">Ingreso por orden de llegada hasta completar la capacidad de la Sala.</w:t>
      </w:r>
    </w:p>
    <w:p w:rsidR="00000000" w:rsidDel="00000000" w:rsidP="00000000" w:rsidRDefault="00000000" w:rsidRPr="00000000" w14:paraId="00000011">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276" w:lineRule="auto"/>
        <w:jc w:val="both"/>
        <w:rPr>
          <w:sz w:val="24"/>
          <w:szCs w:val="24"/>
        </w:rPr>
      </w:pPr>
      <w:r w:rsidDel="00000000" w:rsidR="00000000" w:rsidRPr="00000000">
        <w:rPr>
          <w:sz w:val="24"/>
          <w:szCs w:val="24"/>
          <w:rtl w:val="0"/>
        </w:rPr>
        <w:t xml:space="preserve">A través de su doble condición de testigo-participante de los hechos que atravesaron la política ecuatoriana durante el ciclo </w:t>
      </w:r>
      <w:r w:rsidDel="00000000" w:rsidR="00000000" w:rsidRPr="00000000">
        <w:rPr>
          <w:sz w:val="24"/>
          <w:szCs w:val="24"/>
          <w:rtl w:val="0"/>
        </w:rPr>
        <w:t xml:space="preserve">correista</w:t>
      </w:r>
      <w:r w:rsidDel="00000000" w:rsidR="00000000" w:rsidRPr="00000000">
        <w:rPr>
          <w:sz w:val="24"/>
          <w:szCs w:val="24"/>
          <w:rtl w:val="0"/>
        </w:rPr>
        <w:t xml:space="preserve">, Pachano invita a pensar un inusual y controversial período de la vida política ecuatoriana observando algunos elementos clave. Entre otros, la llegada sin trayectoria y la permanencia inédita en el poder de quien no contaba con muchos más apoyos que su propio carisma, los factores que le permitieron clausurar el ciclo de inestabilidad previa, su excepcionalidad en la historia nacional del caudillismo, el rol jugado por los cuadros políticos correistas, mayoritariamente antiguos militantes de izquierdas, los apoyos que le brindó una sociedad que lo eligió una y otra vez, y el rápido derrumbe de lo que el autor reconoce como una utopía corrosiva de la democracia ecuatoriana.</w:t>
      </w:r>
    </w:p>
    <w:p w:rsidR="00000000" w:rsidDel="00000000" w:rsidP="00000000" w:rsidRDefault="00000000" w:rsidRPr="00000000" w14:paraId="0000001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4">
      <w:pPr>
        <w:tabs>
          <w:tab w:val="left" w:leader="none" w:pos="1567"/>
        </w:tabs>
        <w:spacing w:after="0" w:line="240" w:lineRule="auto"/>
        <w:rPr>
          <w:b w:val="1"/>
          <w:sz w:val="24"/>
          <w:szCs w:val="24"/>
        </w:rPr>
      </w:pPr>
      <w:r w:rsidDel="00000000" w:rsidR="00000000" w:rsidRPr="00000000">
        <w:rPr>
          <w:rtl w:val="0"/>
        </w:rPr>
      </w:r>
    </w:p>
    <w:p w:rsidR="00000000" w:rsidDel="00000000" w:rsidP="00000000" w:rsidRDefault="00000000" w:rsidRPr="00000000" w14:paraId="00000015">
      <w:pPr>
        <w:spacing w:after="0" w:line="276" w:lineRule="auto"/>
        <w:rPr>
          <w:color w:val="0000ff"/>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kSJSfjYscHgnnnDwlclYsM7fOA==">CgMxLjA4AHIhMV94YkRXaWNtWG1qV2JGaEE3SjZTNldtbEI3czhoYXAz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