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120" w:line="276" w:lineRule="auto"/>
        <w:jc w:val="both"/>
        <w:rPr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line="276" w:lineRule="auto"/>
        <w:jc w:val="both"/>
        <w:rPr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line="276" w:lineRule="auto"/>
        <w:jc w:val="both"/>
        <w:rPr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line="276" w:lineRule="auto"/>
        <w:jc w:val="both"/>
        <w:rPr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76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Taller interactivo</w:t>
        <w:br w:type="textWrapping"/>
        <w:t xml:space="preserve">Interculturalidad crítica para la ciudadanía global: puentes, diálogos y transformaciones</w:t>
      </w:r>
    </w:p>
    <w:p w:rsidR="00000000" w:rsidDel="00000000" w:rsidP="00000000" w:rsidRDefault="00000000" w:rsidRPr="00000000" w14:paraId="00000007">
      <w:pPr>
        <w:spacing w:after="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Este taller interactivo está dirigido a académicos y educadores interesados en fortalecer competencias globales e interculturales. A través de metodologías experienciales, los participantes explorarán conceptos clave, reflexionarán sobre habilidades necesarias para el desarrollo intercultural y conocerán actividades prácticas para implementar en sus contextos académicos y profesionales.</w:t>
      </w:r>
    </w:p>
    <w:p w:rsidR="00000000" w:rsidDel="00000000" w:rsidP="00000000" w:rsidRDefault="00000000" w:rsidRPr="00000000" w14:paraId="00000009">
      <w:pPr>
        <w:spacing w:after="0" w:line="276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1567"/>
        </w:tabs>
        <w:spacing w:after="0" w:line="24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Coordinación: </w:t>
      </w:r>
      <w:r w:rsidDel="00000000" w:rsidR="00000000" w:rsidRPr="00000000">
        <w:rPr>
          <w:sz w:val="24"/>
          <w:szCs w:val="24"/>
          <w:rtl w:val="0"/>
        </w:rPr>
        <w:t xml:space="preserve">Julia Taleisnik (AFS) /Andrea Rizzotti (Programa de Educación Internacional - PEI, FLACSO Argentina)</w:t>
      </w:r>
    </w:p>
    <w:p w:rsidR="00000000" w:rsidDel="00000000" w:rsidP="00000000" w:rsidRDefault="00000000" w:rsidRPr="00000000" w14:paraId="0000000B">
      <w:pPr>
        <w:spacing w:after="0" w:line="276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 un mundo marcado por tensiones, desigualdades y migraciones, la interculturalidad se vuelve una herramienta indispensable para construir ciudadanías globales comprometidas con la justicia social.</w:t>
      </w:r>
    </w:p>
    <w:p w:rsidR="00000000" w:rsidDel="00000000" w:rsidP="00000000" w:rsidRDefault="00000000" w:rsidRPr="00000000" w14:paraId="0000000D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Este taller propone un espacio participativo y vivencial donde, a partir de dinámicas colaborativas, reflexionaremos sobre cómo la interculturalidad crítica puede transformar prácticas educativas, vínculos comunitarios y liderazgos sociales. Este taller interactivo está dirigido a académicos y educadores interesados en fortalecer competencias globales e interculturales. A través de metodologías experienciales, los participantes explorarán conceptos clave, reflexionarán sobre habilidades necesarias para el desarrollo intercultural y conocerán actividades prácticas para implementar en sus contextos académicos y profesionales. El taller combina teoría y práctica mediante dinámicas participativas y análisis colaborativo. Será una oportunidad para co-crear saberes, compartir experiencias latinoamericanas y ensayar nuevas formas de diálogo y acción colectiva.</w:t>
      </w:r>
    </w:p>
    <w:p w:rsidR="00000000" w:rsidDel="00000000" w:rsidP="00000000" w:rsidRDefault="00000000" w:rsidRPr="00000000" w14:paraId="0000000E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Objetivos del taller</w:t>
      </w:r>
    </w:p>
    <w:p w:rsidR="00000000" w:rsidDel="00000000" w:rsidP="00000000" w:rsidRDefault="00000000" w:rsidRPr="00000000" w14:paraId="00000010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Reconocer la interculturalidad crítica como marco teórico y práctico para el ejercicio de una ciudadanía global inclusiva, plural y transformadora.</w:t>
      </w:r>
    </w:p>
    <w:p w:rsidR="00000000" w:rsidDel="00000000" w:rsidP="00000000" w:rsidRDefault="00000000" w:rsidRPr="00000000" w14:paraId="00000011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Analizar experiencias y casos latinoamericanos que muestran cómo los diálogos interculturales fortalecen la justicia social y la democracia.</w:t>
      </w:r>
    </w:p>
    <w:p w:rsidR="00000000" w:rsidDel="00000000" w:rsidP="00000000" w:rsidRDefault="00000000" w:rsidRPr="00000000" w14:paraId="00000012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Explorar herramientas pedagógicas participativas que permitan a docentes, estudiantes y líderes comunitarios integrar la interculturalidad en sus contextos locales e internacionales.</w:t>
      </w:r>
    </w:p>
    <w:p w:rsidR="00000000" w:rsidDel="00000000" w:rsidP="00000000" w:rsidRDefault="00000000" w:rsidRPr="00000000" w14:paraId="0000001C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 Promover la co-construcción de estrategias colectivas que habiliten nuevas formas de cooperación, solidaridad y responsabilidad global.</w:t>
      </w:r>
    </w:p>
    <w:p w:rsidR="00000000" w:rsidDel="00000000" w:rsidP="00000000" w:rsidRDefault="00000000" w:rsidRPr="00000000" w14:paraId="0000001D">
      <w:pPr>
        <w:tabs>
          <w:tab w:val="left" w:leader="none" w:pos="1567"/>
        </w:tabs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1567"/>
        </w:tabs>
        <w:spacing w:after="0" w:line="240" w:lineRule="auto"/>
        <w:rPr>
          <w:b w:val="1"/>
          <w:color w:val="0000ff"/>
          <w:sz w:val="24"/>
          <w:szCs w:val="24"/>
        </w:rPr>
      </w:pPr>
      <w:r w:rsidDel="00000000" w:rsidR="00000000" w:rsidRPr="00000000">
        <w:rPr>
          <w:b w:val="1"/>
          <w:color w:val="0000ff"/>
          <w:sz w:val="24"/>
          <w:szCs w:val="24"/>
          <w:rtl w:val="0"/>
        </w:rPr>
        <w:t xml:space="preserve">Viernes 7/11 - 16:00-17:30 </w:t>
      </w:r>
    </w:p>
    <w:p w:rsidR="00000000" w:rsidDel="00000000" w:rsidP="00000000" w:rsidRDefault="00000000" w:rsidRPr="00000000" w14:paraId="0000001F">
      <w:pPr>
        <w:shd w:fill="ffffff" w:val="clear"/>
        <w:spacing w:line="240" w:lineRule="auto"/>
        <w:rPr>
          <w:b w:val="1"/>
          <w:color w:val="0000ff"/>
          <w:sz w:val="24"/>
          <w:szCs w:val="24"/>
          <w:highlight w:val="white"/>
        </w:rPr>
      </w:pPr>
      <w:r w:rsidDel="00000000" w:rsidR="00000000" w:rsidRPr="00000000">
        <w:rPr>
          <w:b w:val="1"/>
          <w:color w:val="0000ff"/>
          <w:sz w:val="24"/>
          <w:szCs w:val="24"/>
          <w:highlight w:val="white"/>
          <w:rtl w:val="0"/>
        </w:rPr>
        <w:t xml:space="preserve">Sala 4.5.   Sede UMET.  Sarmiento 2037, CABA</w:t>
      </w:r>
    </w:p>
    <w:p w:rsidR="00000000" w:rsidDel="00000000" w:rsidP="00000000" w:rsidRDefault="00000000" w:rsidRPr="00000000" w14:paraId="00000020">
      <w:pPr>
        <w:shd w:fill="ffffff" w:val="clear"/>
        <w:spacing w:line="240" w:lineRule="auto"/>
        <w:rPr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Actividad disponible para participantes del Congreso Flacso 2025 en cualquiera de sus modalidades. Ingreso por orden de llegada de personas </w:t>
      </w:r>
      <w:r w:rsidDel="00000000" w:rsidR="00000000" w:rsidRPr="00000000">
        <w:rPr>
          <w:color w:val="0000ff"/>
          <w:sz w:val="24"/>
          <w:szCs w:val="24"/>
          <w:rtl w:val="0"/>
        </w:rPr>
        <w:t xml:space="preserve">inscriptas</w:t>
      </w:r>
      <w:r w:rsidDel="00000000" w:rsidR="00000000" w:rsidRPr="00000000">
        <w:rPr>
          <w:color w:val="0000ff"/>
          <w:sz w:val="24"/>
          <w:szCs w:val="24"/>
          <w:rtl w:val="0"/>
        </w:rPr>
        <w:t xml:space="preserve"> a la actividad hasta completar la capacidad de la Sala.</w:t>
      </w:r>
    </w:p>
    <w:p w:rsidR="00000000" w:rsidDel="00000000" w:rsidP="00000000" w:rsidRDefault="00000000" w:rsidRPr="00000000" w14:paraId="00000021">
      <w:pPr>
        <w:spacing w:after="120" w:line="276" w:lineRule="auto"/>
        <w:jc w:val="both"/>
        <w:rPr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120" w:line="276" w:lineRule="auto"/>
        <w:jc w:val="both"/>
        <w:rPr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120" w:line="276" w:lineRule="auto"/>
        <w:jc w:val="both"/>
        <w:rPr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120" w:line="276" w:lineRule="auto"/>
        <w:jc w:val="both"/>
        <w:rPr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2" style="position:absolute;width:595.7pt;height:842.4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3" style="position:absolute;width:595.7pt;height:842.4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1" style="position:absolute;width:595.7pt;height:842.4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091287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091287"/>
  </w:style>
  <w:style w:type="paragraph" w:styleId="Piedepgina">
    <w:name w:val="footer"/>
    <w:basedOn w:val="Normal"/>
    <w:link w:val="PiedepginaCar"/>
    <w:uiPriority w:val="99"/>
    <w:unhideWhenUsed w:val="1"/>
    <w:rsid w:val="00091287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091287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RkNFWiyoduEmSGWTbyaCkc0qBQ==">CgMxLjA4AHIhMUpyRWptOTFqV3h0Q1FEaF84Z2hOOHVEUGx3X2NucjZW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2024-11-21T18:53:00Z</dcterms:created>
  <dc:creator>Met 2022-2</dc:creator>
</cp:coreProperties>
</file>