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Taller: Las bibliotecas de FLACSO frente al futuro y los cambios sociales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María Cecilia Corda (FLACSO Argentina), Adriana Gabriela Ríos y Ximena Vallejos (FLACSO Ecuador), Virginia Sayago Vergara (FLACSO México).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Organizado por: Biblioteca y Repositorio FLACSOAndes (FLACSO Ecuador); Biblioteca “René Zavaleta Mercado” (FLACSO México); Biblioteca de Ciencias Sociales “Enzo Faletto” (FLACSO Argentina).</w:t>
      </w:r>
    </w:p>
    <w:p w:rsidR="00000000" w:rsidDel="00000000" w:rsidP="00000000" w:rsidRDefault="00000000" w:rsidRPr="00000000" w14:paraId="0000000A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Miércoles 5/11-  14:00 a 15:30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4.  Sede FLACSO Argentina. Tucumán 1966, CABA </w:t>
      </w:r>
    </w:p>
    <w:p w:rsidR="00000000" w:rsidDel="00000000" w:rsidP="00000000" w:rsidRDefault="00000000" w:rsidRPr="00000000" w14:paraId="0000000D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 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objetivo general del Taller es comprender cómo la tecnología y la inteligencia artificial están cambiando el trabajo en las bibliotecas de ciencias sociales, explorando los retos y oportunidades que traen para mejorar el acceso a la información y garantizar un uso ético de estas herramientas.  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público destinatario son profesionales del campo de ciencias de la información, estudiantes de carreras afines y público interesado en las temáticas propuestas en el taller.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taller abordará tres ejes fundamentales en el contexto actual de las bibliotecas y la gestión de la información. En primer lugar, se trabajará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alfabetización informacional en la era digital</w:t>
      </w:r>
      <w:r w:rsidDel="00000000" w:rsidR="00000000" w:rsidRPr="00000000">
        <w:rPr>
          <w:sz w:val="24"/>
          <w:szCs w:val="24"/>
          <w:rtl w:val="0"/>
        </w:rPr>
        <w:t xml:space="preserve">, con énfasis en el desarrollo de habilidades críticas para evaluar la credibilidad de la información en línea, enfrentar la desinformación y fomentar estas competencias en las comunidades usuarias de las bibliotecas.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segundo lugar, se explorará la experiencia de trabajo con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repositorios centralizados</w:t>
      </w:r>
      <w:r w:rsidDel="00000000" w:rsidR="00000000" w:rsidRPr="00000000">
        <w:rPr>
          <w:sz w:val="24"/>
          <w:szCs w:val="24"/>
          <w:rtl w:val="0"/>
        </w:rPr>
        <w:t xml:space="preserve">, tomando como referencia el modelo de FLACSO Andes dentro de la red FLACSO. Se analizarán sus avances, desafíos técnicos y organizativos, así como los proyectos presentes y futuros que buscan fortalecer el acceso abierto y la visibilidad del conocimiento académico.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se reflexionará sobre la</w:t>
      </w:r>
      <w:r w:rsidDel="00000000" w:rsidR="00000000" w:rsidRPr="00000000">
        <w:rPr>
          <w:b w:val="1"/>
          <w:sz w:val="24"/>
          <w:szCs w:val="24"/>
          <w:rtl w:val="0"/>
        </w:rPr>
        <w:t xml:space="preserve"> ética de la inteligencia artificial</w:t>
      </w:r>
      <w:r w:rsidDel="00000000" w:rsidR="00000000" w:rsidRPr="00000000">
        <w:rPr>
          <w:sz w:val="24"/>
          <w:szCs w:val="24"/>
          <w:rtl w:val="0"/>
        </w:rPr>
        <w:t xml:space="preserve"> en la investigación social, considerando el rol de las bibliotecas en este escenario. Se presentarán aportes y recursos disponibles, junto con una revisión de los nuevos roles profesionales y los servicios que acompañan el uso responsable de estas tecnologías emergentes.</w:t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wdFTys9McjbC/aaxGLh4e3UCQ==">CgMxLjA4AHIhMXhHZm92ZVc2VFFOcjdVdFpBM09IWEF3TnRkUUN4VkhC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